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C7501" w:rsidTr="00B07480">
        <w:tc>
          <w:tcPr>
            <w:tcW w:w="4531" w:type="dxa"/>
          </w:tcPr>
          <w:p w:rsidR="00B07480" w:rsidRDefault="00B07480" w:rsidP="00B07480">
            <w:pPr>
              <w:pStyle w:val="Nincstrkz"/>
              <w:rPr>
                <w:b/>
              </w:rPr>
            </w:pPr>
          </w:p>
          <w:p w:rsidR="00B07480" w:rsidRDefault="00B07480" w:rsidP="00B07480">
            <w:pPr>
              <w:pStyle w:val="Nincstrkz"/>
              <w:jc w:val="center"/>
              <w:rPr>
                <w:b/>
              </w:rPr>
            </w:pPr>
          </w:p>
          <w:p w:rsidR="00B07480" w:rsidRDefault="00B07480" w:rsidP="00B07480">
            <w:pPr>
              <w:pStyle w:val="Nincstrkz"/>
              <w:jc w:val="center"/>
              <w:rPr>
                <w:b/>
              </w:rPr>
            </w:pPr>
            <w:r w:rsidRPr="005E2EFD">
              <w:rPr>
                <w:b/>
              </w:rPr>
              <w:t>Hajdú Zoltán Levente</w:t>
            </w:r>
          </w:p>
          <w:p w:rsidR="00B07480" w:rsidRDefault="00B07480" w:rsidP="00B07480">
            <w:pPr>
              <w:pStyle w:val="Nincstrkz"/>
              <w:jc w:val="center"/>
            </w:pPr>
            <w:r>
              <w:t>református lelkipásztor</w:t>
            </w:r>
          </w:p>
          <w:p w:rsidR="00542E21" w:rsidRPr="00542E21" w:rsidRDefault="00542E21" w:rsidP="00B07480">
            <w:pPr>
              <w:pStyle w:val="Nincstrkz"/>
              <w:jc w:val="center"/>
              <w:rPr>
                <w:sz w:val="16"/>
                <w:szCs w:val="16"/>
              </w:rPr>
            </w:pPr>
          </w:p>
          <w:p w:rsidR="00542E21" w:rsidRDefault="00542E21" w:rsidP="00B07480">
            <w:pPr>
              <w:pStyle w:val="Nincstrkz"/>
              <w:jc w:val="center"/>
            </w:pPr>
            <w:r>
              <w:t>MRE Missziói Szolgálat</w:t>
            </w:r>
          </w:p>
          <w:p w:rsidR="00542E21" w:rsidRPr="00B07480" w:rsidRDefault="00542E21" w:rsidP="00B07480">
            <w:pPr>
              <w:pStyle w:val="Nincstrkz"/>
              <w:jc w:val="center"/>
            </w:pPr>
            <w:r>
              <w:t>stratégiai főigazgató-helyettes</w:t>
            </w:r>
          </w:p>
          <w:p w:rsidR="00B07480" w:rsidRDefault="00B07480" w:rsidP="00B07480">
            <w:pPr>
              <w:pStyle w:val="Nincstrkz"/>
              <w:jc w:val="center"/>
              <w:rPr>
                <w:b/>
              </w:rPr>
            </w:pPr>
          </w:p>
          <w:p w:rsidR="00BC7501" w:rsidRDefault="00BC7501" w:rsidP="00B07480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4531" w:type="dxa"/>
            <w:vAlign w:val="center"/>
          </w:tcPr>
          <w:p w:rsidR="00BC7501" w:rsidRDefault="00EF61B0" w:rsidP="00B07480">
            <w:pPr>
              <w:pStyle w:val="Nincstrkz"/>
              <w:jc w:val="center"/>
              <w:rPr>
                <w:b/>
              </w:rPr>
            </w:pPr>
            <w:r>
              <w:rPr>
                <w:b/>
                <w:noProof/>
                <w:lang w:eastAsia="hu-HU"/>
              </w:rPr>
              <w:drawing>
                <wp:inline distT="0" distB="0" distL="0" distR="0">
                  <wp:extent cx="1322153" cy="1287780"/>
                  <wp:effectExtent l="0" t="0" r="0" b="762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_0026 másolat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669" cy="1302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BC7501" w:rsidRDefault="00BC7501" w:rsidP="005E2EFD">
      <w:pPr>
        <w:pStyle w:val="Nincstrkz"/>
        <w:jc w:val="both"/>
      </w:pPr>
    </w:p>
    <w:p w:rsidR="00542E21" w:rsidRDefault="00542E21" w:rsidP="005E2EFD">
      <w:pPr>
        <w:pStyle w:val="Nincstrkz"/>
        <w:jc w:val="both"/>
      </w:pPr>
      <w:r>
        <w:t>1970. december 18-án született</w:t>
      </w:r>
      <w:r w:rsidR="005E2EFD">
        <w:t xml:space="preserve"> Budapesten.</w:t>
      </w:r>
      <w:r>
        <w:t xml:space="preserve"> Négy testvérével együtt lelkészcsaládban nőtt fel, </w:t>
      </w:r>
      <w:r w:rsidR="005E2EFD">
        <w:t>vidéken, Fejér megyében.</w:t>
      </w:r>
    </w:p>
    <w:p w:rsidR="005E2EFD" w:rsidRDefault="00542E21" w:rsidP="005E2EFD">
      <w:pPr>
        <w:pStyle w:val="Nincstrkz"/>
        <w:jc w:val="both"/>
      </w:pPr>
      <w:r>
        <w:t>Budapesten érettségizett</w:t>
      </w:r>
      <w:r w:rsidR="005E2EFD">
        <w:t>, m</w:t>
      </w:r>
      <w:r w:rsidR="00BC7501">
        <w:t>ajd egy Észak-í</w:t>
      </w:r>
      <w:r w:rsidR="005E2EFD">
        <w:t>rországi keresztyén</w:t>
      </w:r>
      <w:r>
        <w:t xml:space="preserve"> ifjúsági vezetőképző után vetté</w:t>
      </w:r>
      <w:r w:rsidR="005E2EFD">
        <w:t xml:space="preserve">k fel a teológiára. </w:t>
      </w:r>
      <w:r>
        <w:t>1998-ban végzett</w:t>
      </w:r>
      <w:r w:rsidR="005E2EFD" w:rsidRPr="005E2EFD">
        <w:t xml:space="preserve"> a</w:t>
      </w:r>
      <w:r w:rsidR="005E2EFD">
        <w:t xml:space="preserve"> Károli Gáspár Református Egyetem Hittudományi </w:t>
      </w:r>
      <w:proofErr w:type="gramStart"/>
      <w:r w:rsidR="005E2EFD">
        <w:t>Karán</w:t>
      </w:r>
      <w:proofErr w:type="gramEnd"/>
      <w:r w:rsidR="005E2EFD">
        <w:t xml:space="preserve"> Budapesten.</w:t>
      </w:r>
      <w:r>
        <w:t xml:space="preserve"> A teológia alatt megnősült. 1994 óta házas, felesége</w:t>
      </w:r>
      <w:r w:rsidR="005E2EFD">
        <w:t xml:space="preserve"> tanítónő Zamárdiban.</w:t>
      </w:r>
    </w:p>
    <w:p w:rsidR="00BC7501" w:rsidRDefault="00BC7501" w:rsidP="005E2EFD">
      <w:pPr>
        <w:pStyle w:val="Nincstrkz"/>
        <w:jc w:val="both"/>
      </w:pPr>
      <w:r>
        <w:t>2009-ben a Pannon Egyetem Modern Filológiai és Társadalomtudományi Karán bö</w:t>
      </w:r>
      <w:r w:rsidR="00542E21">
        <w:t>lcsész-tanári diplomát szerzett</w:t>
      </w:r>
      <w:r>
        <w:t xml:space="preserve"> Etika, Antropológia, Szociológia szakon.</w:t>
      </w:r>
    </w:p>
    <w:p w:rsidR="005E2EFD" w:rsidRPr="00CC0C6C" w:rsidRDefault="005E2EFD" w:rsidP="005E2EFD">
      <w:pPr>
        <w:pStyle w:val="Nincstrkz"/>
        <w:jc w:val="both"/>
        <w:rPr>
          <w:sz w:val="16"/>
          <w:szCs w:val="16"/>
        </w:rPr>
      </w:pPr>
    </w:p>
    <w:p w:rsidR="00542E21" w:rsidRDefault="00542E21" w:rsidP="005E2EFD">
      <w:pPr>
        <w:pStyle w:val="Nincstrkz"/>
        <w:jc w:val="both"/>
      </w:pPr>
      <w:r>
        <w:t>1998-óra szolgál</w:t>
      </w:r>
      <w:r w:rsidR="005E2EFD">
        <w:t xml:space="preserve"> a Somogy megyei Szólád református gyülekezetében. </w:t>
      </w:r>
      <w:r>
        <w:t>Lelkészi szolgálata</w:t>
      </w:r>
      <w:r w:rsidR="00BC7501">
        <w:t xml:space="preserve"> több mint két évtizede alatt számos környékbel</w:t>
      </w:r>
      <w:r>
        <w:t>i gyülekezetben helyettesített</w:t>
      </w:r>
      <w:r w:rsidR="00BC7501">
        <w:t xml:space="preserve"> hoss</w:t>
      </w:r>
      <w:r>
        <w:t>zabb-rövidebb ideig. Betöltött és jelenleg is betölt</w:t>
      </w:r>
      <w:r w:rsidR="00BC7501">
        <w:t xml:space="preserve"> több egyházmegyei, egyházkerületi és zsinati tisztséget is. Jelenleg a Magyarországi Református Egyház Zsinatában a</w:t>
      </w:r>
      <w:r>
        <w:t xml:space="preserve"> Missziói Bizottság tagja</w:t>
      </w:r>
      <w:r w:rsidR="00BC7501">
        <w:t xml:space="preserve">. </w:t>
      </w:r>
      <w:r>
        <w:t xml:space="preserve">2022. január </w:t>
      </w:r>
      <w:proofErr w:type="gramStart"/>
      <w:r>
        <w:t>1-je óta</w:t>
      </w:r>
      <w:proofErr w:type="gramEnd"/>
      <w:r>
        <w:t xml:space="preserve"> a Magyarországi Református Egyház Missziói Szolgálatának operatív vezetője, stratégiai főigazgató-helyettesi pozícióban.</w:t>
      </w:r>
    </w:p>
    <w:p w:rsidR="00BC7501" w:rsidRDefault="00BC7501" w:rsidP="005E2EFD">
      <w:pPr>
        <w:pStyle w:val="Nincstrkz"/>
        <w:jc w:val="both"/>
      </w:pPr>
      <w:r>
        <w:t>Több mint tíz</w:t>
      </w:r>
      <w:r w:rsidR="00542E21">
        <w:t xml:space="preserve"> éve </w:t>
      </w:r>
      <w:r>
        <w:t>tag a re</w:t>
      </w:r>
      <w:r w:rsidR="000436A9">
        <w:t>formátus egyház képviseletében a</w:t>
      </w:r>
      <w:r>
        <w:t xml:space="preserve"> Magyarországi Egyházak Ökumenikus Tanácsa Missziói és Evangelizációs Bizottságában.</w:t>
      </w:r>
    </w:p>
    <w:p w:rsidR="00B07480" w:rsidRDefault="00B07480" w:rsidP="005E2EFD">
      <w:pPr>
        <w:pStyle w:val="Nincstrkz"/>
        <w:jc w:val="both"/>
      </w:pPr>
      <w:r>
        <w:t>Gyüleke</w:t>
      </w:r>
      <w:r w:rsidR="00542E21">
        <w:t>zetépítéssel kapcsolatos írásai</w:t>
      </w:r>
      <w:r>
        <w:t xml:space="preserve"> m</w:t>
      </w:r>
      <w:r w:rsidR="00542E21">
        <w:t>ellett verses-imádságos kötetei</w:t>
      </w:r>
      <w:r>
        <w:t xml:space="preserve"> a Kálvin Kiadó gondozásában jelentek meg (Előtted, </w:t>
      </w:r>
      <w:proofErr w:type="gramStart"/>
      <w:r>
        <w:t>Uram …</w:t>
      </w:r>
      <w:proofErr w:type="gramEnd"/>
      <w:r>
        <w:t>; Nem a felhők fölött)</w:t>
      </w:r>
    </w:p>
    <w:p w:rsidR="00BC7501" w:rsidRPr="00CC0C6C" w:rsidRDefault="00BC7501" w:rsidP="005E2EFD">
      <w:pPr>
        <w:pStyle w:val="Nincstrkz"/>
        <w:jc w:val="both"/>
        <w:rPr>
          <w:sz w:val="16"/>
          <w:szCs w:val="16"/>
        </w:rPr>
      </w:pPr>
    </w:p>
    <w:p w:rsidR="005E2EFD" w:rsidRDefault="00DD5C43" w:rsidP="005E2EFD">
      <w:pPr>
        <w:pStyle w:val="Nincstrkz"/>
        <w:jc w:val="both"/>
      </w:pPr>
      <w:r>
        <w:t>Lelkipásztori személyes elhívása</w:t>
      </w:r>
      <w:r w:rsidR="005E2EFD">
        <w:t xml:space="preserve"> a v</w:t>
      </w:r>
      <w:r>
        <w:t xml:space="preserve">idéki gyülekezetépítés. Mintegy húsz éve tart </w:t>
      </w:r>
      <w:r w:rsidR="005E2EFD">
        <w:t>gyülekezetépítési előadásokat országhatárainkon belül és azokon kívül is – többnyire magyar nyelvterület</w:t>
      </w:r>
      <w:r>
        <w:t>en. Több mint tizenöt éve vesz</w:t>
      </w:r>
      <w:r w:rsidR="005E2EFD">
        <w:t xml:space="preserve"> részt a pápai és a budapesti teológián gyülekezetépítési tanegységekben előadóként.</w:t>
      </w:r>
    </w:p>
    <w:p w:rsidR="005E2EFD" w:rsidRDefault="00436EF1" w:rsidP="005E2EFD">
      <w:pPr>
        <w:pStyle w:val="Nincstrkz"/>
        <w:jc w:val="both"/>
      </w:pPr>
      <w:r w:rsidRPr="00436EF1">
        <w:t xml:space="preserve">Meggyőződése, hogy </w:t>
      </w:r>
      <w:r w:rsidR="00B07480" w:rsidRPr="00436EF1">
        <w:t xml:space="preserve">az Egyház </w:t>
      </w:r>
      <w:r w:rsidR="00ED3409" w:rsidRPr="00436EF1">
        <w:t>a gyülekezeteiben él, méghozzá azokban a gyülekezetekben, amelyek</w:t>
      </w:r>
      <w:r w:rsidR="00ED3409">
        <w:t xml:space="preserve"> tudatos és elkötelezett hittel élik meg szolgálatukat – a közösségen belül, de azon túlmutatóan, a külvilág, a társadalom felé is.</w:t>
      </w:r>
    </w:p>
    <w:p w:rsidR="000B25CB" w:rsidRDefault="00ED3409" w:rsidP="005E2EFD">
      <w:pPr>
        <w:pStyle w:val="Nincstrkz"/>
        <w:jc w:val="both"/>
      </w:pPr>
      <w:r>
        <w:t xml:space="preserve">Jézus így imádkozik tanítványaiért: </w:t>
      </w:r>
      <w:r w:rsidRPr="000B25CB">
        <w:rPr>
          <w:b/>
          <w:i/>
        </w:rPr>
        <w:t>„Nem azt kérem, hogy vedd ki őket a világból, hanem, hogy őrizd meg őket a gonosztól.”</w:t>
      </w:r>
      <w:r w:rsidR="000B25CB">
        <w:t xml:space="preserve"> (Jn 17:15.)</w:t>
      </w:r>
      <w:r w:rsidR="00436EF1">
        <w:t xml:space="preserve"> A krisztusi</w:t>
      </w:r>
      <w:r w:rsidR="000B25CB">
        <w:t xml:space="preserve"> </w:t>
      </w:r>
      <w:r w:rsidR="00436EF1">
        <w:t xml:space="preserve">elhívás </w:t>
      </w:r>
      <w:r w:rsidR="000B25CB">
        <w:t>tehát a világ felé irányuló evangelizáció, amelynek számtalan területe van: a megtérésre hívás, a hívő életfolytatás, de a hétköznapi életvezetés, a családi és közösségi lét vonatkozásaiban is.</w:t>
      </w:r>
    </w:p>
    <w:p w:rsidR="00C22628" w:rsidRDefault="000B25CB" w:rsidP="00862215">
      <w:pPr>
        <w:pStyle w:val="Nincstrkz"/>
        <w:jc w:val="both"/>
      </w:pPr>
      <w:r>
        <w:t>A hívő élet, ahogy a középkori kegyességi kifejezés megfogalmazza: „</w:t>
      </w:r>
      <w:proofErr w:type="spellStart"/>
      <w:r w:rsidR="00436EF1">
        <w:t>imitatio</w:t>
      </w:r>
      <w:proofErr w:type="spellEnd"/>
      <w:r w:rsidR="00436EF1">
        <w:t xml:space="preserve"> </w:t>
      </w:r>
      <w:proofErr w:type="spellStart"/>
      <w:r w:rsidR="00436EF1">
        <w:t>Christi</w:t>
      </w:r>
      <w:proofErr w:type="spellEnd"/>
      <w:r w:rsidR="00436EF1">
        <w:t>”. Példát venni Jézusról és példát adni</w:t>
      </w:r>
      <w:r>
        <w:t xml:space="preserve"> Jézussal, Jézusból, Jézus által. Ez egyéni és közösségi elhívás, küldetés is. Valójában ez az Egyház elhívása és küldetése a világban.</w:t>
      </w:r>
    </w:p>
    <w:p w:rsidR="00CC0C6C" w:rsidRDefault="00C22628" w:rsidP="00862215">
      <w:pPr>
        <w:pStyle w:val="Nincstrkz"/>
        <w:jc w:val="both"/>
      </w:pPr>
      <w:r>
        <w:t>A</w:t>
      </w:r>
      <w:r w:rsidR="00CC0C6C">
        <w:t xml:space="preserve"> hívő ember ilyen távlatokban gondolkozik – a saját léte, a közösségi élete és a világban betöltött küldetése tekintetében is! Ez nem túlzás, ez nem túldimenzionált látás, hanem a mindenható és Krisztusban kegyelmes Isten valóságának, jelenvalóságának megélése, felmutatása: személyes, közösségi, és </w:t>
      </w:r>
      <w:proofErr w:type="gramStart"/>
      <w:r w:rsidR="00CC0C6C">
        <w:t>világban</w:t>
      </w:r>
      <w:proofErr w:type="gramEnd"/>
      <w:r w:rsidR="00CC0C6C">
        <w:t xml:space="preserve"> való létünkben egyaránt.</w:t>
      </w:r>
    </w:p>
    <w:sectPr w:rsidR="00CC0C6C" w:rsidSect="00CC0C6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60FAC"/>
    <w:multiLevelType w:val="hybridMultilevel"/>
    <w:tmpl w:val="DE562460"/>
    <w:lvl w:ilvl="0" w:tplc="4DCAAD7C">
      <w:start w:val="199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EFD"/>
    <w:rsid w:val="000436A9"/>
    <w:rsid w:val="000B25CB"/>
    <w:rsid w:val="000B6DB7"/>
    <w:rsid w:val="00436EF1"/>
    <w:rsid w:val="0045615C"/>
    <w:rsid w:val="00542E21"/>
    <w:rsid w:val="005E2EFD"/>
    <w:rsid w:val="00862215"/>
    <w:rsid w:val="009A0C1F"/>
    <w:rsid w:val="00A77FC5"/>
    <w:rsid w:val="00B07480"/>
    <w:rsid w:val="00BC7501"/>
    <w:rsid w:val="00C22628"/>
    <w:rsid w:val="00CC0C6C"/>
    <w:rsid w:val="00DD5C43"/>
    <w:rsid w:val="00ED3409"/>
    <w:rsid w:val="00E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D62D8-AD21-4695-BAA8-400140FA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5E2EFD"/>
    <w:pPr>
      <w:spacing w:after="0" w:line="240" w:lineRule="auto"/>
    </w:pPr>
  </w:style>
  <w:style w:type="table" w:styleId="Rcsostblzat">
    <w:name w:val="Table Grid"/>
    <w:basedOn w:val="Normltblzat"/>
    <w:uiPriority w:val="39"/>
    <w:rsid w:val="00BC7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Hajdú Zoltán Levente</dc:creator>
  <cp:keywords/>
  <dc:description/>
  <cp:lastModifiedBy>LEVENTE</cp:lastModifiedBy>
  <cp:revision>2</cp:revision>
  <dcterms:created xsi:type="dcterms:W3CDTF">2022-02-11T17:04:00Z</dcterms:created>
  <dcterms:modified xsi:type="dcterms:W3CDTF">2022-02-11T17:04:00Z</dcterms:modified>
</cp:coreProperties>
</file>